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b/>
          <w:szCs w:val="24"/>
        </w:rPr>
      </w:pPr>
    </w:p>
    <w:p w:rsidR="00993CA3" w:rsidRPr="00993CA3" w:rsidRDefault="00993CA3" w:rsidP="0069759F">
      <w:pPr>
        <w:spacing w:line="480" w:lineRule="auto"/>
        <w:contextualSpacing/>
        <w:jc w:val="center"/>
        <w:rPr>
          <w:szCs w:val="24"/>
        </w:rPr>
      </w:pPr>
      <w:r w:rsidRPr="00993CA3">
        <w:rPr>
          <w:b/>
          <w:szCs w:val="24"/>
        </w:rPr>
        <w:t xml:space="preserve">Module </w:t>
      </w:r>
      <w:r w:rsidR="007D55F5" w:rsidRPr="00993CA3">
        <w:rPr>
          <w:b/>
          <w:szCs w:val="24"/>
        </w:rPr>
        <w:t xml:space="preserve">5 </w:t>
      </w:r>
      <w:r w:rsidRPr="00993CA3">
        <w:rPr>
          <w:b/>
          <w:szCs w:val="24"/>
        </w:rPr>
        <w:t>Charles Textbook Activity</w:t>
      </w:r>
      <w:r w:rsidR="007D55F5">
        <w:rPr>
          <w:b/>
          <w:szCs w:val="24"/>
        </w:rPr>
        <w:t>:</w:t>
      </w:r>
      <w:r w:rsidR="007D55F5" w:rsidRPr="007D55F5">
        <w:t xml:space="preserve"> </w:t>
      </w:r>
      <w:r w:rsidR="007D55F5" w:rsidRPr="007D55F5">
        <w:rPr>
          <w:b/>
          <w:szCs w:val="24"/>
        </w:rPr>
        <w:t>Discipline Strategies</w:t>
      </w:r>
    </w:p>
    <w:p w:rsidR="00993CA3" w:rsidRPr="00993CA3" w:rsidRDefault="00993CA3" w:rsidP="0069759F">
      <w:pPr>
        <w:spacing w:line="480" w:lineRule="auto"/>
        <w:contextualSpacing/>
        <w:jc w:val="center"/>
        <w:rPr>
          <w:szCs w:val="24"/>
        </w:rPr>
      </w:pPr>
      <w:proofErr w:type="spellStart"/>
      <w:r w:rsidRPr="00993CA3">
        <w:rPr>
          <w:szCs w:val="24"/>
        </w:rPr>
        <w:t>Ennija</w:t>
      </w:r>
      <w:proofErr w:type="spellEnd"/>
      <w:r w:rsidRPr="00993CA3">
        <w:rPr>
          <w:szCs w:val="24"/>
        </w:rPr>
        <w:t xml:space="preserve"> </w:t>
      </w:r>
      <w:proofErr w:type="spellStart"/>
      <w:r w:rsidRPr="00993CA3">
        <w:rPr>
          <w:szCs w:val="24"/>
        </w:rPr>
        <w:t>Armour</w:t>
      </w:r>
      <w:proofErr w:type="spellEnd"/>
    </w:p>
    <w:p w:rsidR="00993CA3" w:rsidRPr="00993CA3" w:rsidRDefault="00993CA3" w:rsidP="0069759F">
      <w:pPr>
        <w:spacing w:line="480" w:lineRule="auto"/>
        <w:contextualSpacing/>
        <w:jc w:val="center"/>
        <w:rPr>
          <w:szCs w:val="24"/>
        </w:rPr>
      </w:pPr>
      <w:r w:rsidRPr="00993CA3">
        <w:rPr>
          <w:szCs w:val="24"/>
        </w:rPr>
        <w:t>Houston Baptist University</w:t>
      </w:r>
    </w:p>
    <w:p w:rsidR="00993CA3" w:rsidRPr="00993CA3" w:rsidRDefault="00993CA3" w:rsidP="0069759F">
      <w:pPr>
        <w:spacing w:line="480" w:lineRule="auto"/>
        <w:contextualSpacing/>
        <w:jc w:val="center"/>
        <w:rPr>
          <w:szCs w:val="24"/>
        </w:rPr>
      </w:pPr>
      <w:r w:rsidRPr="00993CA3">
        <w:rPr>
          <w:szCs w:val="24"/>
        </w:rPr>
        <w:t xml:space="preserve">EDUC_6301_C01: </w:t>
      </w:r>
      <w:r w:rsidR="007D55F5" w:rsidRPr="00993CA3">
        <w:rPr>
          <w:szCs w:val="24"/>
        </w:rPr>
        <w:t xml:space="preserve">Classroom Management </w:t>
      </w:r>
      <w:r w:rsidRPr="00993CA3">
        <w:rPr>
          <w:szCs w:val="24"/>
        </w:rPr>
        <w:t>(202010-1372)</w:t>
      </w:r>
    </w:p>
    <w:p w:rsidR="00993CA3" w:rsidRPr="00993CA3" w:rsidRDefault="00993CA3" w:rsidP="0069759F">
      <w:pPr>
        <w:spacing w:line="480" w:lineRule="auto"/>
        <w:contextualSpacing/>
        <w:jc w:val="center"/>
        <w:rPr>
          <w:szCs w:val="24"/>
        </w:rPr>
      </w:pPr>
      <w:r w:rsidRPr="00993CA3">
        <w:rPr>
          <w:szCs w:val="24"/>
        </w:rPr>
        <w:t>3rd August 2020</w:t>
      </w:r>
    </w:p>
    <w:p w:rsidR="0069759F" w:rsidRDefault="0069759F" w:rsidP="0069759F">
      <w:pPr>
        <w:spacing w:after="200" w:line="480" w:lineRule="auto"/>
        <w:contextualSpacing/>
        <w:rPr>
          <w:b/>
          <w:szCs w:val="24"/>
        </w:rPr>
      </w:pPr>
      <w:r>
        <w:rPr>
          <w:b/>
          <w:szCs w:val="24"/>
        </w:rPr>
        <w:br w:type="page"/>
      </w:r>
    </w:p>
    <w:p w:rsidR="007D55F5" w:rsidRPr="00993CA3" w:rsidRDefault="007D55F5" w:rsidP="007D55F5">
      <w:pPr>
        <w:spacing w:line="480" w:lineRule="auto"/>
        <w:contextualSpacing/>
        <w:jc w:val="center"/>
        <w:rPr>
          <w:b/>
          <w:szCs w:val="24"/>
        </w:rPr>
      </w:pPr>
    </w:p>
    <w:p w:rsidR="007D55F5" w:rsidRDefault="007D55F5" w:rsidP="007D55F5">
      <w:pPr>
        <w:spacing w:line="480" w:lineRule="auto"/>
        <w:contextualSpacing/>
        <w:jc w:val="center"/>
        <w:rPr>
          <w:szCs w:val="24"/>
        </w:rPr>
      </w:pPr>
      <w:r w:rsidRPr="00993CA3">
        <w:rPr>
          <w:b/>
          <w:szCs w:val="24"/>
        </w:rPr>
        <w:t>Module 5 Charles Textbook Activity</w:t>
      </w:r>
      <w:r>
        <w:rPr>
          <w:b/>
          <w:szCs w:val="24"/>
        </w:rPr>
        <w:t>:</w:t>
      </w:r>
      <w:r w:rsidRPr="007D55F5">
        <w:t xml:space="preserve"> </w:t>
      </w:r>
      <w:r w:rsidRPr="007D55F5">
        <w:rPr>
          <w:b/>
          <w:szCs w:val="24"/>
        </w:rPr>
        <w:t>Discipline Strategies</w:t>
      </w:r>
      <w:r w:rsidR="0069759F">
        <w:rPr>
          <w:szCs w:val="24"/>
        </w:rPr>
        <w:tab/>
      </w:r>
    </w:p>
    <w:p w:rsidR="00993CA3" w:rsidRPr="0069759F" w:rsidRDefault="007D55F5" w:rsidP="0069759F">
      <w:pPr>
        <w:spacing w:after="200" w:line="480" w:lineRule="auto"/>
        <w:contextualSpacing/>
        <w:rPr>
          <w:b/>
          <w:szCs w:val="24"/>
        </w:rPr>
      </w:pPr>
      <w:r>
        <w:rPr>
          <w:szCs w:val="24"/>
        </w:rPr>
        <w:tab/>
      </w:r>
      <w:r w:rsidR="007E3784">
        <w:rPr>
          <w:szCs w:val="24"/>
        </w:rPr>
        <w:t>Effective discipline methods enable the teacher to establish effective group control over the student. It is</w:t>
      </w:r>
      <w:r>
        <w:rPr>
          <w:szCs w:val="24"/>
        </w:rPr>
        <w:t>,</w:t>
      </w:r>
      <w:r w:rsidR="007E3784">
        <w:rPr>
          <w:szCs w:val="24"/>
        </w:rPr>
        <w:t xml:space="preserve"> therefore, </w:t>
      </w:r>
      <w:r>
        <w:rPr>
          <w:szCs w:val="24"/>
        </w:rPr>
        <w:t>essential</w:t>
      </w:r>
      <w:r w:rsidR="007E3784">
        <w:rPr>
          <w:szCs w:val="24"/>
        </w:rPr>
        <w:t xml:space="preserve"> to use an appropriate m</w:t>
      </w:r>
      <w:r>
        <w:rPr>
          <w:szCs w:val="24"/>
        </w:rPr>
        <w:t>anner</w:t>
      </w:r>
      <w:r w:rsidR="007E3784">
        <w:rPr>
          <w:szCs w:val="24"/>
        </w:rPr>
        <w:t xml:space="preserve"> to discipline the students based on the error committed, the scenario, discipline background of the student</w:t>
      </w:r>
      <w:r>
        <w:rPr>
          <w:szCs w:val="24"/>
        </w:rPr>
        <w:t>,</w:t>
      </w:r>
      <w:r w:rsidR="007E3784">
        <w:rPr>
          <w:szCs w:val="24"/>
        </w:rPr>
        <w:t xml:space="preserve"> and the intended change.</w:t>
      </w:r>
      <w:r w:rsidR="00E97276">
        <w:rPr>
          <w:szCs w:val="24"/>
        </w:rPr>
        <w:t xml:space="preserve"> There are various methods that a teacher can use to instill discipline amongst the students. </w:t>
      </w:r>
      <w:r w:rsidR="005E7E25">
        <w:rPr>
          <w:szCs w:val="24"/>
        </w:rPr>
        <w:t xml:space="preserve"> </w:t>
      </w:r>
    </w:p>
    <w:p w:rsidR="00CA6D35" w:rsidRDefault="00B7135C" w:rsidP="0069759F">
      <w:pPr>
        <w:spacing w:after="200" w:line="480" w:lineRule="auto"/>
        <w:ind w:firstLine="720"/>
        <w:contextualSpacing/>
        <w:rPr>
          <w:szCs w:val="24"/>
        </w:rPr>
      </w:pPr>
      <w:r>
        <w:rPr>
          <w:szCs w:val="24"/>
        </w:rPr>
        <w:t>Focusing is a great tool when it comes to discipline</w:t>
      </w:r>
      <w:r w:rsidR="0069759F">
        <w:rPr>
          <w:szCs w:val="24"/>
        </w:rPr>
        <w:t xml:space="preserve"> (</w:t>
      </w:r>
      <w:r w:rsidR="0069759F" w:rsidRPr="0069759F">
        <w:rPr>
          <w:szCs w:val="24"/>
        </w:rPr>
        <w:t xml:space="preserve">Charles, </w:t>
      </w:r>
      <w:r w:rsidR="0069759F">
        <w:rPr>
          <w:szCs w:val="24"/>
        </w:rPr>
        <w:t>1992)</w:t>
      </w:r>
      <w:r>
        <w:rPr>
          <w:szCs w:val="24"/>
        </w:rPr>
        <w:t>. The teacher should teach student</w:t>
      </w:r>
      <w:r w:rsidR="007D55F5">
        <w:rPr>
          <w:szCs w:val="24"/>
        </w:rPr>
        <w:t>s</w:t>
      </w:r>
      <w:r>
        <w:rPr>
          <w:szCs w:val="24"/>
        </w:rPr>
        <w:t xml:space="preserve"> the importance of focusing in class while the teacher is teaching. </w:t>
      </w:r>
      <w:r w:rsidR="00CA6D35">
        <w:rPr>
          <w:szCs w:val="24"/>
        </w:rPr>
        <w:t xml:space="preserve">The teacher should not precede teaching when some students are not paying attention </w:t>
      </w:r>
      <w:r w:rsidR="007D55F5">
        <w:rPr>
          <w:szCs w:val="24"/>
        </w:rPr>
        <w:t xml:space="preserve">to </w:t>
      </w:r>
      <w:r w:rsidR="00CA6D35">
        <w:rPr>
          <w:szCs w:val="24"/>
        </w:rPr>
        <w:t xml:space="preserve">the </w:t>
      </w:r>
      <w:r w:rsidR="007D55F5">
        <w:rPr>
          <w:szCs w:val="24"/>
        </w:rPr>
        <w:t>instruction</w:t>
      </w:r>
      <w:r w:rsidR="00CA6D35">
        <w:rPr>
          <w:szCs w:val="24"/>
        </w:rPr>
        <w:t xml:space="preserve">s. Instead, he should stop teaching and call everyone to order.  </w:t>
      </w:r>
      <w:r w:rsidR="007E3784">
        <w:rPr>
          <w:szCs w:val="24"/>
        </w:rPr>
        <w:t xml:space="preserve">Using </w:t>
      </w:r>
      <w:r w:rsidR="007D55F5">
        <w:rPr>
          <w:szCs w:val="24"/>
        </w:rPr>
        <w:t xml:space="preserve">a </w:t>
      </w:r>
      <w:r w:rsidR="007E3784">
        <w:rPr>
          <w:szCs w:val="24"/>
        </w:rPr>
        <w:t xml:space="preserve">simple but authoritative statement is </w:t>
      </w:r>
      <w:r w:rsidR="00CA6D35">
        <w:rPr>
          <w:szCs w:val="24"/>
        </w:rPr>
        <w:t xml:space="preserve">also another </w:t>
      </w:r>
      <w:r w:rsidR="00CA6D35">
        <w:rPr>
          <w:szCs w:val="24"/>
        </w:rPr>
        <w:t xml:space="preserve">disciplinary </w:t>
      </w:r>
      <w:r w:rsidR="00CA6D35">
        <w:rPr>
          <w:szCs w:val="24"/>
        </w:rPr>
        <w:t>method</w:t>
      </w:r>
      <w:r w:rsidR="007E3784">
        <w:rPr>
          <w:szCs w:val="24"/>
        </w:rPr>
        <w:t xml:space="preserve">. The teacher </w:t>
      </w:r>
      <w:r w:rsidR="00CA6D35">
        <w:rPr>
          <w:szCs w:val="24"/>
        </w:rPr>
        <w:t xml:space="preserve">should </w:t>
      </w:r>
      <w:r w:rsidR="007D55F5">
        <w:rPr>
          <w:szCs w:val="24"/>
        </w:rPr>
        <w:t>clearly outline</w:t>
      </w:r>
      <w:r w:rsidR="00CA6D35">
        <w:rPr>
          <w:szCs w:val="24"/>
        </w:rPr>
        <w:t xml:space="preserve"> what is expected for every student to avoid confusion and bring order.</w:t>
      </w:r>
    </w:p>
    <w:p w:rsidR="007E3784" w:rsidRDefault="00CA6D35" w:rsidP="0069759F">
      <w:pPr>
        <w:spacing w:after="200" w:line="480" w:lineRule="auto"/>
        <w:ind w:firstLine="720"/>
        <w:contextualSpacing/>
        <w:rPr>
          <w:szCs w:val="24"/>
        </w:rPr>
      </w:pPr>
      <w:r>
        <w:rPr>
          <w:szCs w:val="24"/>
        </w:rPr>
        <w:t>The teacher can also use monitoring technique</w:t>
      </w:r>
      <w:r w:rsidR="007D55F5">
        <w:rPr>
          <w:szCs w:val="24"/>
        </w:rPr>
        <w:t>s</w:t>
      </w:r>
      <w:r>
        <w:rPr>
          <w:szCs w:val="24"/>
        </w:rPr>
        <w:t xml:space="preserve"> to instill discipline in student</w:t>
      </w:r>
      <w:r w:rsidR="007D55F5">
        <w:rPr>
          <w:szCs w:val="24"/>
        </w:rPr>
        <w:t>s</w:t>
      </w:r>
      <w:r>
        <w:rPr>
          <w:szCs w:val="24"/>
        </w:rPr>
        <w:t>. For instance, the teacher should con</w:t>
      </w:r>
      <w:r w:rsidR="007D55F5">
        <w:rPr>
          <w:szCs w:val="24"/>
        </w:rPr>
        <w:t>tinuous</w:t>
      </w:r>
      <w:r>
        <w:rPr>
          <w:szCs w:val="24"/>
        </w:rPr>
        <w:t>ly monitor the activities of his student by moving around the class to check on the progress of an assignment. Doing so will create a reputation that student’s work is being m0nitored and</w:t>
      </w:r>
      <w:r w:rsidR="007D55F5">
        <w:rPr>
          <w:szCs w:val="24"/>
        </w:rPr>
        <w:t>,</w:t>
      </w:r>
      <w:r>
        <w:rPr>
          <w:szCs w:val="24"/>
        </w:rPr>
        <w:t xml:space="preserve"> therefore</w:t>
      </w:r>
      <w:r w:rsidR="007D55F5">
        <w:rPr>
          <w:szCs w:val="24"/>
        </w:rPr>
        <w:t>,</w:t>
      </w:r>
      <w:r>
        <w:rPr>
          <w:szCs w:val="24"/>
        </w:rPr>
        <w:t xml:space="preserve"> will strive to maintain discipline. This method can effectively work when used together with non-verbal cues. The </w:t>
      </w:r>
      <w:r w:rsidR="0069759F">
        <w:rPr>
          <w:szCs w:val="24"/>
        </w:rPr>
        <w:t>non-verbal</w:t>
      </w:r>
      <w:r>
        <w:rPr>
          <w:szCs w:val="24"/>
        </w:rPr>
        <w:t xml:space="preserve"> cues commonly used include gestures, </w:t>
      </w:r>
      <w:r w:rsidR="0069759F">
        <w:rPr>
          <w:szCs w:val="24"/>
        </w:rPr>
        <w:t>postures, hand signals</w:t>
      </w:r>
      <w:r w:rsidR="007D55F5">
        <w:rPr>
          <w:szCs w:val="24"/>
        </w:rPr>
        <w:t>,</w:t>
      </w:r>
      <w:r w:rsidR="0069759F">
        <w:rPr>
          <w:szCs w:val="24"/>
        </w:rPr>
        <w:t xml:space="preserve"> as well as facial expressions. </w:t>
      </w:r>
      <w:r w:rsidR="007D55F5">
        <w:rPr>
          <w:szCs w:val="24"/>
        </w:rPr>
        <w:t>A teacher should</w:t>
      </w:r>
      <w:r w:rsidR="0069759F">
        <w:rPr>
          <w:szCs w:val="24"/>
        </w:rPr>
        <w:t xml:space="preserve"> explain the meaning of such nonverbal cues to avoid confusion in class. </w:t>
      </w:r>
      <w:r w:rsidR="007E3784">
        <w:rPr>
          <w:szCs w:val="24"/>
        </w:rPr>
        <w:t xml:space="preserve"> </w:t>
      </w:r>
    </w:p>
    <w:p w:rsidR="0069759F" w:rsidRDefault="0069759F" w:rsidP="0069759F">
      <w:pPr>
        <w:spacing w:after="200" w:line="480" w:lineRule="auto"/>
        <w:ind w:firstLine="720"/>
        <w:contextualSpacing/>
        <w:rPr>
          <w:szCs w:val="24"/>
        </w:rPr>
      </w:pPr>
      <w:r>
        <w:rPr>
          <w:szCs w:val="24"/>
        </w:rPr>
        <w:t xml:space="preserve">Lastly, </w:t>
      </w:r>
      <w:r w:rsidR="007D55F5">
        <w:rPr>
          <w:szCs w:val="24"/>
        </w:rPr>
        <w:t xml:space="preserve">the </w:t>
      </w:r>
      <w:r>
        <w:rPr>
          <w:szCs w:val="24"/>
        </w:rPr>
        <w:t xml:space="preserve">use of </w:t>
      </w:r>
      <w:r w:rsidR="007D55F5">
        <w:rPr>
          <w:szCs w:val="24"/>
        </w:rPr>
        <w:t>a posi</w:t>
      </w:r>
      <w:r>
        <w:rPr>
          <w:szCs w:val="24"/>
        </w:rPr>
        <w:t xml:space="preserve">tive message is one of the top choice methods of instilling discipline. The teacher uses simple but assertive words to correct misbehaving </w:t>
      </w:r>
      <w:r w:rsidR="007D55F5">
        <w:rPr>
          <w:szCs w:val="24"/>
        </w:rPr>
        <w:t>student</w:t>
      </w:r>
      <w:r>
        <w:rPr>
          <w:szCs w:val="24"/>
        </w:rPr>
        <w:t xml:space="preserve">s. The </w:t>
      </w:r>
      <w:r>
        <w:rPr>
          <w:szCs w:val="24"/>
        </w:rPr>
        <w:lastRenderedPageBreak/>
        <w:t>message should be clear and s</w:t>
      </w:r>
      <w:r w:rsidR="007D55F5">
        <w:rPr>
          <w:szCs w:val="24"/>
        </w:rPr>
        <w:t>traightforward</w:t>
      </w:r>
      <w:r>
        <w:rPr>
          <w:szCs w:val="24"/>
        </w:rPr>
        <w:t xml:space="preserve"> to comprehend. Care should be taken while using this method since it can result </w:t>
      </w:r>
      <w:r w:rsidR="007D55F5">
        <w:rPr>
          <w:szCs w:val="24"/>
        </w:rPr>
        <w:t>in</w:t>
      </w:r>
      <w:r>
        <w:rPr>
          <w:szCs w:val="24"/>
        </w:rPr>
        <w:t xml:space="preserve"> denial among students</w:t>
      </w:r>
      <w:r w:rsidR="007D55F5">
        <w:rPr>
          <w:szCs w:val="24"/>
        </w:rPr>
        <w:t>,</w:t>
      </w:r>
      <w:bookmarkStart w:id="0" w:name="_GoBack"/>
      <w:bookmarkEnd w:id="0"/>
      <w:r>
        <w:rPr>
          <w:szCs w:val="24"/>
        </w:rPr>
        <w:t xml:space="preserve"> making them unresponsive. </w:t>
      </w:r>
    </w:p>
    <w:p w:rsidR="0069759F" w:rsidRDefault="0069759F">
      <w:pPr>
        <w:spacing w:after="200"/>
        <w:rPr>
          <w:szCs w:val="24"/>
        </w:rPr>
      </w:pPr>
      <w:r>
        <w:rPr>
          <w:szCs w:val="24"/>
        </w:rPr>
        <w:br w:type="page"/>
      </w:r>
    </w:p>
    <w:p w:rsidR="0069759F" w:rsidRDefault="0069759F" w:rsidP="0069759F">
      <w:pPr>
        <w:spacing w:after="200" w:line="480" w:lineRule="auto"/>
        <w:ind w:firstLine="720"/>
        <w:contextualSpacing/>
        <w:jc w:val="center"/>
        <w:rPr>
          <w:b/>
          <w:szCs w:val="24"/>
        </w:rPr>
      </w:pPr>
      <w:r w:rsidRPr="0069759F">
        <w:rPr>
          <w:b/>
          <w:szCs w:val="24"/>
        </w:rPr>
        <w:lastRenderedPageBreak/>
        <w:t>References</w:t>
      </w:r>
    </w:p>
    <w:p w:rsidR="0069759F" w:rsidRPr="0069759F" w:rsidRDefault="0069759F" w:rsidP="0069759F">
      <w:pPr>
        <w:spacing w:after="200" w:line="480" w:lineRule="auto"/>
        <w:ind w:left="720" w:hanging="720"/>
        <w:contextualSpacing/>
        <w:rPr>
          <w:szCs w:val="24"/>
        </w:rPr>
      </w:pPr>
      <w:proofErr w:type="gramStart"/>
      <w:r w:rsidRPr="0069759F">
        <w:rPr>
          <w:szCs w:val="24"/>
        </w:rPr>
        <w:t>Charles, C. M. (1992).</w:t>
      </w:r>
      <w:proofErr w:type="gramEnd"/>
      <w:r w:rsidRPr="0069759F">
        <w:rPr>
          <w:szCs w:val="24"/>
        </w:rPr>
        <w:t> </w:t>
      </w:r>
      <w:r w:rsidRPr="0069759F">
        <w:rPr>
          <w:i/>
          <w:iCs/>
          <w:szCs w:val="24"/>
        </w:rPr>
        <w:t>Building classroom discipline</w:t>
      </w:r>
      <w:r w:rsidRPr="0069759F">
        <w:rPr>
          <w:szCs w:val="24"/>
        </w:rPr>
        <w:t> (No. 371.1024 Ch475b). White Plains, US: Longman Scientific &amp; Technical, 1992.</w:t>
      </w:r>
    </w:p>
    <w:p w:rsidR="008E71B5" w:rsidRPr="0069759F" w:rsidRDefault="008E71B5" w:rsidP="0069759F">
      <w:pPr>
        <w:spacing w:line="480" w:lineRule="auto"/>
        <w:ind w:left="720" w:hanging="720"/>
        <w:contextualSpacing/>
      </w:pPr>
    </w:p>
    <w:sectPr w:rsidR="008E71B5" w:rsidRPr="0069759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DFD" w:rsidRDefault="00AF3DFD" w:rsidP="007D55F5">
      <w:pPr>
        <w:spacing w:line="240" w:lineRule="auto"/>
      </w:pPr>
      <w:r>
        <w:separator/>
      </w:r>
    </w:p>
  </w:endnote>
  <w:endnote w:type="continuationSeparator" w:id="0">
    <w:p w:rsidR="00AF3DFD" w:rsidRDefault="00AF3DFD" w:rsidP="007D55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DFD" w:rsidRDefault="00AF3DFD" w:rsidP="007D55F5">
      <w:pPr>
        <w:spacing w:line="240" w:lineRule="auto"/>
      </w:pPr>
      <w:r>
        <w:separator/>
      </w:r>
    </w:p>
  </w:footnote>
  <w:footnote w:type="continuationSeparator" w:id="0">
    <w:p w:rsidR="00AF3DFD" w:rsidRDefault="00AF3DFD" w:rsidP="007D55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5F5" w:rsidRPr="007D55F5" w:rsidRDefault="007D55F5" w:rsidP="007D55F5">
    <w:pPr>
      <w:pStyle w:val="Header"/>
    </w:pPr>
    <w:r w:rsidRPr="007D55F5">
      <w:rPr>
        <w:szCs w:val="24"/>
      </w:rPr>
      <w:t>DISCIPLINE STRATEGIES</w:t>
    </w:r>
    <w:r w:rsidRPr="007D55F5">
      <w:tab/>
    </w:r>
    <w:r w:rsidRPr="007D55F5">
      <w:tab/>
    </w:r>
    <w:sdt>
      <w:sdtPr>
        <w:id w:val="2853222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55F5">
          <w:fldChar w:fldCharType="begin"/>
        </w:r>
        <w:r w:rsidRPr="007D55F5">
          <w:instrText xml:space="preserve"> PAGE   \* MERGEFORMAT </w:instrText>
        </w:r>
        <w:r w:rsidRPr="007D55F5">
          <w:fldChar w:fldCharType="separate"/>
        </w:r>
        <w:r>
          <w:rPr>
            <w:noProof/>
          </w:rPr>
          <w:t>3</w:t>
        </w:r>
        <w:r w:rsidRPr="007D55F5">
          <w:rPr>
            <w:noProof/>
          </w:rPr>
          <w:fldChar w:fldCharType="end"/>
        </w:r>
      </w:sdtContent>
    </w:sdt>
  </w:p>
  <w:p w:rsidR="007D55F5" w:rsidRPr="007D55F5" w:rsidRDefault="007D55F5" w:rsidP="007D55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A0MzUzM7QwM7O0NDBQ0lEKTi0uzszPAykwrAUAj0DcQCwAAAA="/>
  </w:docVars>
  <w:rsids>
    <w:rsidRoot w:val="00F629FD"/>
    <w:rsid w:val="000A472D"/>
    <w:rsid w:val="002B6895"/>
    <w:rsid w:val="005E7E25"/>
    <w:rsid w:val="0069759F"/>
    <w:rsid w:val="007D55F5"/>
    <w:rsid w:val="007E3784"/>
    <w:rsid w:val="00867E60"/>
    <w:rsid w:val="008E71B5"/>
    <w:rsid w:val="00937EC2"/>
    <w:rsid w:val="00993CA3"/>
    <w:rsid w:val="00AE4FD5"/>
    <w:rsid w:val="00AF3DFD"/>
    <w:rsid w:val="00B7135C"/>
    <w:rsid w:val="00CA6D35"/>
    <w:rsid w:val="00E97276"/>
    <w:rsid w:val="00F6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A3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5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5F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55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5F5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A3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5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5F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55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5F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2</cp:revision>
  <dcterms:created xsi:type="dcterms:W3CDTF">2020-08-03T22:01:00Z</dcterms:created>
  <dcterms:modified xsi:type="dcterms:W3CDTF">2020-08-03T23:37:00Z</dcterms:modified>
</cp:coreProperties>
</file>